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67"/>
        <w:gridCol w:w="1174"/>
        <w:gridCol w:w="1836"/>
        <w:gridCol w:w="1327"/>
        <w:gridCol w:w="1235"/>
      </w:tblGrid>
      <w:tr w:rsidR="00692E6F" w:rsidRPr="00A82099" w:rsidTr="00846421">
        <w:tc>
          <w:tcPr>
            <w:tcW w:w="8856" w:type="dxa"/>
            <w:gridSpan w:val="6"/>
          </w:tcPr>
          <w:p w:rsidR="00692E6F" w:rsidRPr="0009403D" w:rsidRDefault="00692E6F" w:rsidP="00846421">
            <w:pPr>
              <w:rPr>
                <w:bCs/>
                <w:lang w:val="sr-Cyrl-CS"/>
              </w:rPr>
            </w:pPr>
            <w:r w:rsidRPr="0009403D">
              <w:rPr>
                <w:bCs/>
                <w:lang w:val="sr-Cyrl-CS"/>
              </w:rPr>
              <w:t>Студијски програм</w:t>
            </w:r>
            <w:r w:rsidRPr="0009403D">
              <w:rPr>
                <w:bCs/>
              </w:rPr>
              <w:t>:</w:t>
            </w:r>
            <w:r w:rsidRPr="0009403D">
              <w:rPr>
                <w:bCs/>
                <w:lang w:val="sr-Cyrl-CS"/>
              </w:rPr>
              <w:t xml:space="preserve"> Информа</w:t>
            </w:r>
            <w:r>
              <w:rPr>
                <w:bCs/>
                <w:lang w:val="sr-Cyrl-CS"/>
              </w:rPr>
              <w:t>ционе технологије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E56E41" w:rsidRDefault="00692E6F" w:rsidP="00846421">
            <w:pPr>
              <w:rPr>
                <w:lang w:val="sr-Cyrl-RS"/>
              </w:rPr>
            </w:pPr>
            <w:r w:rsidRPr="00A82099">
              <w:rPr>
                <w:b/>
                <w:bCs/>
                <w:lang w:val="sr-Cyrl-CS"/>
              </w:rPr>
              <w:t xml:space="preserve">Назив предмета: </w:t>
            </w:r>
            <w:proofErr w:type="spellStart"/>
            <w:r w:rsidRPr="00C52E0F">
              <w:rPr>
                <w:b/>
                <w:bCs/>
                <w:lang w:val="en-US"/>
              </w:rPr>
              <w:t>Мултимедиј</w:t>
            </w:r>
            <w:proofErr w:type="spellEnd"/>
            <w:r>
              <w:rPr>
                <w:b/>
                <w:bCs/>
                <w:lang w:val="sr-Cyrl-RS"/>
              </w:rPr>
              <w:t>е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E56E41" w:rsidRDefault="00692E6F" w:rsidP="00846421">
            <w:pPr>
              <w:rPr>
                <w:b/>
                <w:bCs/>
                <w:color w:val="FF0000"/>
                <w:lang w:val="sr-Cyrl-CS"/>
              </w:rPr>
            </w:pPr>
            <w:r w:rsidRPr="00A82099">
              <w:rPr>
                <w:b/>
                <w:bCs/>
                <w:lang w:val="sr-Cyrl-CS"/>
              </w:rPr>
              <w:t>Наставник</w:t>
            </w:r>
            <w:r>
              <w:rPr>
                <w:b/>
                <w:bCs/>
                <w:lang w:val="sr-Cyrl-CS"/>
              </w:rPr>
              <w:t xml:space="preserve">: </w:t>
            </w:r>
            <w:r w:rsidRPr="00BA306F">
              <w:rPr>
                <w:b/>
                <w:bCs/>
                <w:lang w:val="sr-Cyrl-CS"/>
              </w:rPr>
              <w:t>Васић Бата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A82099" w:rsidRDefault="00692E6F" w:rsidP="00846421">
            <w:pPr>
              <w:rPr>
                <w:lang w:val="sr-Cyrl-CS"/>
              </w:rPr>
            </w:pPr>
            <w:r w:rsidRPr="00A82099">
              <w:rPr>
                <w:bCs/>
                <w:lang w:val="sr-Cyrl-CS"/>
              </w:rPr>
              <w:t xml:space="preserve">Статус предмета: </w:t>
            </w:r>
            <w:r>
              <w:rPr>
                <w:bCs/>
                <w:lang w:val="en-US"/>
              </w:rPr>
              <w:t>ОБ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C47FD7" w:rsidRDefault="00692E6F" w:rsidP="00846421">
            <w:pPr>
              <w:rPr>
                <w:lang w:val="en-US"/>
              </w:rPr>
            </w:pPr>
            <w:r w:rsidRPr="00A82099">
              <w:rPr>
                <w:bCs/>
                <w:lang w:val="sr-Cyrl-CS"/>
              </w:rPr>
              <w:t>Број ЕСПБ</w:t>
            </w:r>
            <w:r w:rsidRPr="00A82099">
              <w:rPr>
                <w:bCs/>
              </w:rPr>
              <w:t>:</w:t>
            </w:r>
            <w:r w:rsidRPr="00A82099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en-US"/>
              </w:rPr>
              <w:t>7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A82099" w:rsidRDefault="00692E6F" w:rsidP="00846421">
            <w:pPr>
              <w:rPr>
                <w:lang w:val="sr-Cyrl-CS"/>
              </w:rPr>
            </w:pPr>
            <w:r w:rsidRPr="00A82099">
              <w:rPr>
                <w:bCs/>
                <w:lang w:val="sr-Cyrl-CS"/>
              </w:rPr>
              <w:t>Услов</w:t>
            </w:r>
            <w:r w:rsidRPr="00A82099">
              <w:rPr>
                <w:bCs/>
              </w:rPr>
              <w:t>:</w:t>
            </w:r>
            <w:r w:rsidRPr="00A82099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Рачунарска графика, Дигитална обрада сигнала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C37A58" w:rsidRDefault="00692E6F" w:rsidP="00846421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692E6F" w:rsidRPr="00C37A58" w:rsidRDefault="00692E6F" w:rsidP="00846421">
            <w:pPr>
              <w:jc w:val="both"/>
              <w:rPr>
                <w:b/>
                <w:bCs/>
              </w:rPr>
            </w:pPr>
            <w:r>
              <w:rPr>
                <w:rStyle w:val="hps"/>
              </w:rPr>
              <w:t>Стицање теоријских</w:t>
            </w:r>
            <w:r>
              <w:t xml:space="preserve"> </w:t>
            </w:r>
            <w:r>
              <w:rPr>
                <w:rStyle w:val="hps"/>
              </w:rPr>
              <w:t>знања</w:t>
            </w:r>
            <w:r>
              <w:t xml:space="preserve"> </w:t>
            </w:r>
            <w:r>
              <w:rPr>
                <w:rStyle w:val="hps"/>
              </w:rPr>
              <w:t>о</w:t>
            </w:r>
            <w:r>
              <w:t xml:space="preserve"> </w:t>
            </w:r>
            <w:r>
              <w:rPr>
                <w:rStyle w:val="hps"/>
              </w:rPr>
              <w:t>мултимедијалним</w:t>
            </w:r>
            <w:r>
              <w:t xml:space="preserve"> </w:t>
            </w:r>
            <w:r>
              <w:rPr>
                <w:rStyle w:val="hps"/>
              </w:rPr>
              <w:t>системима, као и</w:t>
            </w:r>
            <w:r>
              <w:t xml:space="preserve"> </w:t>
            </w:r>
            <w:r>
              <w:rPr>
                <w:rStyle w:val="hps"/>
              </w:rPr>
              <w:t>практичних вештина</w:t>
            </w:r>
            <w:r>
              <w:t xml:space="preserve"> </w:t>
            </w:r>
            <w:r>
              <w:rPr>
                <w:rStyle w:val="hps"/>
              </w:rPr>
              <w:t>у</w:t>
            </w:r>
            <w:r>
              <w:t xml:space="preserve"> </w:t>
            </w:r>
            <w:r>
              <w:rPr>
                <w:rStyle w:val="hps"/>
              </w:rPr>
              <w:t>раду</w:t>
            </w:r>
            <w:r>
              <w:t xml:space="preserve"> </w:t>
            </w:r>
            <w:r>
              <w:rPr>
                <w:rStyle w:val="hps"/>
              </w:rPr>
              <w:t>са</w:t>
            </w:r>
            <w:r>
              <w:t xml:space="preserve"> </w:t>
            </w:r>
            <w:r>
              <w:rPr>
                <w:rStyle w:val="hps"/>
              </w:rPr>
              <w:t>мултимедијалним</w:t>
            </w:r>
            <w:r>
              <w:t xml:space="preserve"> </w:t>
            </w:r>
            <w:r>
              <w:rPr>
                <w:rStyle w:val="hps"/>
              </w:rPr>
              <w:t>алатима</w:t>
            </w:r>
            <w:r>
              <w:t xml:space="preserve"> </w:t>
            </w:r>
            <w:r>
              <w:rPr>
                <w:rStyle w:val="hps"/>
              </w:rPr>
              <w:t>за</w:t>
            </w:r>
            <w:r>
              <w:t xml:space="preserve"> </w:t>
            </w:r>
            <w:r>
              <w:rPr>
                <w:rStyle w:val="hps"/>
              </w:rPr>
              <w:t>дизајн</w:t>
            </w:r>
            <w:r>
              <w:t xml:space="preserve"> </w:t>
            </w:r>
            <w:r>
              <w:rPr>
                <w:rStyle w:val="hps"/>
              </w:rPr>
              <w:t>и</w:t>
            </w:r>
            <w:r>
              <w:t xml:space="preserve"> </w:t>
            </w:r>
            <w:r>
              <w:rPr>
                <w:rStyle w:val="hps"/>
              </w:rPr>
              <w:t>имплементацију</w:t>
            </w:r>
            <w:r>
              <w:t xml:space="preserve"> </w:t>
            </w:r>
            <w:r>
              <w:rPr>
                <w:rStyle w:val="hps"/>
              </w:rPr>
              <w:t>мултимедијалних система и практичних вештина у руковању, архивирању, програмирању, синхронизацији, преносу и презентовању мултимедијалних токова података</w:t>
            </w:r>
            <w:r>
              <w:t xml:space="preserve">. 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C37A58" w:rsidRDefault="00692E6F" w:rsidP="00846421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Исход предмета</w:t>
            </w:r>
          </w:p>
          <w:p w:rsidR="00692E6F" w:rsidRPr="00DB1B65" w:rsidRDefault="00692E6F" w:rsidP="00846421">
            <w:pPr>
              <w:jc w:val="both"/>
            </w:pPr>
            <w:r>
              <w:rPr>
                <w:rStyle w:val="hps"/>
              </w:rPr>
              <w:t>Оспособљеност студената за примену техника</w:t>
            </w:r>
            <w:r>
              <w:t xml:space="preserve"> </w:t>
            </w:r>
            <w:r>
              <w:rPr>
                <w:rStyle w:val="hps"/>
              </w:rPr>
              <w:t>прикупљања</w:t>
            </w:r>
            <w:r>
              <w:t xml:space="preserve">, </w:t>
            </w:r>
            <w:r>
              <w:rPr>
                <w:rStyle w:val="hps"/>
              </w:rPr>
              <w:t>руковања</w:t>
            </w:r>
            <w:r>
              <w:t xml:space="preserve">, </w:t>
            </w:r>
            <w:r>
              <w:rPr>
                <w:rStyle w:val="hps"/>
              </w:rPr>
              <w:t>архивирања</w:t>
            </w:r>
            <w:r>
              <w:t xml:space="preserve">, </w:t>
            </w:r>
            <w:r>
              <w:rPr>
                <w:rStyle w:val="hps"/>
              </w:rPr>
              <w:t>програмирања</w:t>
            </w:r>
            <w:r>
              <w:t xml:space="preserve">, </w:t>
            </w:r>
            <w:r>
              <w:rPr>
                <w:rStyle w:val="hps"/>
              </w:rPr>
              <w:t>синхронизације</w:t>
            </w:r>
            <w:r>
              <w:t xml:space="preserve">, </w:t>
            </w:r>
            <w:r>
              <w:rPr>
                <w:rStyle w:val="hps"/>
              </w:rPr>
              <w:t>преноса</w:t>
            </w:r>
            <w:r>
              <w:t xml:space="preserve"> </w:t>
            </w:r>
            <w:r>
              <w:rPr>
                <w:rStyle w:val="hps"/>
              </w:rPr>
              <w:t>и</w:t>
            </w:r>
            <w:r>
              <w:t xml:space="preserve"> </w:t>
            </w:r>
            <w:r>
              <w:rPr>
                <w:rStyle w:val="hps"/>
              </w:rPr>
              <w:t>презентовања</w:t>
            </w:r>
            <w:r>
              <w:t xml:space="preserve"> </w:t>
            </w:r>
            <w:r>
              <w:rPr>
                <w:rStyle w:val="hps"/>
              </w:rPr>
              <w:t>мултимедијалних</w:t>
            </w:r>
            <w:r>
              <w:t xml:space="preserve"> </w:t>
            </w:r>
            <w:r>
              <w:rPr>
                <w:rStyle w:val="hps"/>
              </w:rPr>
              <w:t>садржаја</w:t>
            </w:r>
            <w:r>
              <w:t xml:space="preserve">. Познавање </w:t>
            </w:r>
            <w:r>
              <w:rPr>
                <w:rStyle w:val="hps"/>
              </w:rPr>
              <w:t>основних принципа компресије мултимедијалних</w:t>
            </w:r>
            <w:r>
              <w:t xml:space="preserve"> </w:t>
            </w:r>
            <w:r>
              <w:rPr>
                <w:rStyle w:val="hps"/>
              </w:rPr>
              <w:t>садржаја</w:t>
            </w:r>
            <w:r>
              <w:t xml:space="preserve">, </w:t>
            </w:r>
            <w:r>
              <w:rPr>
                <w:rStyle w:val="hps"/>
              </w:rPr>
              <w:t>карактеристика</w:t>
            </w:r>
            <w:r>
              <w:t xml:space="preserve"> </w:t>
            </w:r>
            <w:r>
              <w:rPr>
                <w:rStyle w:val="hps"/>
              </w:rPr>
              <w:t>преноса</w:t>
            </w:r>
            <w:r>
              <w:t xml:space="preserve"> </w:t>
            </w:r>
            <w:r>
              <w:rPr>
                <w:rStyle w:val="hps"/>
              </w:rPr>
              <w:t>мултимедијалних</w:t>
            </w:r>
            <w:r>
              <w:t xml:space="preserve"> </w:t>
            </w:r>
            <w:r>
              <w:rPr>
                <w:rStyle w:val="hps"/>
              </w:rPr>
              <w:t>токова</w:t>
            </w:r>
            <w:r>
              <w:t xml:space="preserve"> </w:t>
            </w:r>
            <w:r>
              <w:rPr>
                <w:rStyle w:val="hps"/>
              </w:rPr>
              <w:t>података</w:t>
            </w:r>
            <w:r>
              <w:t xml:space="preserve">, као и оспособљеност за </w:t>
            </w:r>
            <w:r>
              <w:rPr>
                <w:rStyle w:val="hps"/>
              </w:rPr>
              <w:t>рад</w:t>
            </w:r>
            <w:r>
              <w:t xml:space="preserve"> </w:t>
            </w:r>
            <w:r>
              <w:rPr>
                <w:rStyle w:val="hps"/>
              </w:rPr>
              <w:t>са</w:t>
            </w:r>
            <w:r>
              <w:t xml:space="preserve"> </w:t>
            </w:r>
            <w:r>
              <w:rPr>
                <w:rStyle w:val="hps"/>
              </w:rPr>
              <w:t>мултимедијалним</w:t>
            </w:r>
            <w:r>
              <w:t xml:space="preserve"> </w:t>
            </w:r>
            <w:r>
              <w:rPr>
                <w:rStyle w:val="hps"/>
              </w:rPr>
              <w:t>програмским</w:t>
            </w:r>
            <w:r>
              <w:t xml:space="preserve"> </w:t>
            </w:r>
            <w:r>
              <w:rPr>
                <w:rStyle w:val="hps"/>
              </w:rPr>
              <w:t>апстракцијама</w:t>
            </w:r>
            <w:r>
              <w:rPr>
                <w:rStyle w:val="bbccolor"/>
                <w:color w:val="000000"/>
              </w:rPr>
              <w:t xml:space="preserve"> Macromedia/Adobe</w:t>
            </w:r>
            <w:r>
              <w:rPr>
                <w:rStyle w:val="hps"/>
              </w:rPr>
              <w:t>.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C37A58" w:rsidRDefault="00692E6F" w:rsidP="00846421">
            <w:pPr>
              <w:rPr>
                <w:b/>
                <w:bCs/>
              </w:rPr>
            </w:pPr>
            <w:r w:rsidRPr="00A82099">
              <w:rPr>
                <w:b/>
                <w:bCs/>
                <w:lang w:val="sr-Cyrl-CS"/>
              </w:rPr>
              <w:t>Садржај предмета</w:t>
            </w:r>
          </w:p>
          <w:p w:rsidR="00692E6F" w:rsidRPr="006054DE" w:rsidRDefault="00692E6F" w:rsidP="00846421">
            <w:pPr>
              <w:widowControl/>
              <w:jc w:val="both"/>
              <w:rPr>
                <w:rStyle w:val="hps"/>
                <w:i/>
                <w:iCs/>
              </w:rPr>
            </w:pPr>
            <w:r w:rsidRPr="00E60B8B">
              <w:rPr>
                <w:i/>
                <w:iCs/>
              </w:rPr>
              <w:t xml:space="preserve">Теоријска настава: </w:t>
            </w:r>
          </w:p>
          <w:p w:rsidR="00692E6F" w:rsidRPr="00C37A58" w:rsidRDefault="00692E6F" w:rsidP="00846421">
            <w:pPr>
              <w:widowControl/>
              <w:jc w:val="both"/>
              <w:rPr>
                <w:rStyle w:val="hps"/>
              </w:rPr>
            </w:pPr>
            <w:proofErr w:type="spellStart"/>
            <w:r>
              <w:rPr>
                <w:rStyle w:val="hps"/>
                <w:lang w:val="en-US"/>
              </w:rPr>
              <w:t>Увод</w:t>
            </w:r>
            <w:proofErr w:type="spellEnd"/>
            <w:r w:rsidRPr="00C37A58">
              <w:rPr>
                <w:rStyle w:val="hps"/>
              </w:rPr>
              <w:t xml:space="preserve"> </w:t>
            </w:r>
            <w:r>
              <w:rPr>
                <w:rStyle w:val="hps"/>
                <w:lang w:val="en-US"/>
              </w:rPr>
              <w:t>у</w:t>
            </w:r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мултимедијалне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технологије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Примене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мултимедије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Хардвер</w:t>
            </w:r>
            <w:proofErr w:type="spellEnd"/>
            <w:r w:rsidRPr="00C37A58">
              <w:rPr>
                <w:rStyle w:val="hps"/>
              </w:rPr>
              <w:t xml:space="preserve"> </w:t>
            </w:r>
            <w:r>
              <w:rPr>
                <w:rStyle w:val="hps"/>
                <w:lang w:val="en-US"/>
              </w:rPr>
              <w:t>и</w:t>
            </w:r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софтвер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за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мултимедијалне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системе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Креирање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мултимедијалног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садржаја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Рад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са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текстом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Рад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са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звуком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Рад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са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видео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записима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Обрада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аудио</w:t>
            </w:r>
            <w:proofErr w:type="spellEnd"/>
            <w:r w:rsidRPr="00C37A58">
              <w:rPr>
                <w:rStyle w:val="hps"/>
              </w:rPr>
              <w:t>/</w:t>
            </w:r>
            <w:proofErr w:type="spellStart"/>
            <w:r>
              <w:rPr>
                <w:rStyle w:val="hps"/>
                <w:lang w:val="en-US"/>
              </w:rPr>
              <w:t>видео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материјала</w:t>
            </w:r>
            <w:proofErr w:type="spellEnd"/>
            <w:r w:rsidRPr="00C37A58">
              <w:rPr>
                <w:rStyle w:val="hps"/>
              </w:rPr>
              <w:t xml:space="preserve">. </w:t>
            </w:r>
            <w:r>
              <w:rPr>
                <w:rStyle w:val="hps"/>
              </w:rPr>
              <w:t>Обрада</w:t>
            </w:r>
            <w:r>
              <w:t xml:space="preserve"> </w:t>
            </w:r>
            <w:r>
              <w:rPr>
                <w:rStyle w:val="hps"/>
              </w:rPr>
              <w:t>и</w:t>
            </w:r>
            <w:r>
              <w:t xml:space="preserve"> </w:t>
            </w:r>
            <w:r>
              <w:rPr>
                <w:rStyle w:val="hps"/>
              </w:rPr>
              <w:t>кодовање</w:t>
            </w:r>
            <w:r>
              <w:t xml:space="preserve">. </w:t>
            </w:r>
            <w:r>
              <w:rPr>
                <w:rStyle w:val="hps"/>
              </w:rPr>
              <w:t>Дигитална</w:t>
            </w:r>
            <w:r>
              <w:t xml:space="preserve"> </w:t>
            </w:r>
            <w:r>
              <w:rPr>
                <w:rStyle w:val="hps"/>
              </w:rPr>
              <w:t>телевизија</w:t>
            </w:r>
            <w:r>
              <w:t xml:space="preserve">. </w:t>
            </w:r>
            <w:r>
              <w:rPr>
                <w:rStyle w:val="hps"/>
              </w:rPr>
              <w:t>компресија</w:t>
            </w:r>
            <w:r>
              <w:br/>
            </w:r>
            <w:r>
              <w:rPr>
                <w:rStyle w:val="hps"/>
              </w:rPr>
              <w:t>без</w:t>
            </w:r>
            <w:r>
              <w:t xml:space="preserve"> и </w:t>
            </w:r>
            <w:r>
              <w:rPr>
                <w:rStyle w:val="hps"/>
              </w:rPr>
              <w:t>са</w:t>
            </w:r>
            <w:r>
              <w:t xml:space="preserve"> </w:t>
            </w:r>
            <w:r>
              <w:rPr>
                <w:rStyle w:val="hps"/>
              </w:rPr>
              <w:t>губицима</w:t>
            </w:r>
            <w:r>
              <w:t xml:space="preserve">, </w:t>
            </w:r>
            <w:r>
              <w:rPr>
                <w:rStyle w:val="hps"/>
              </w:rPr>
              <w:t>Стандарди</w:t>
            </w:r>
            <w:r>
              <w:t>.</w:t>
            </w:r>
            <w:r>
              <w:rPr>
                <w:rStyle w:val="hps"/>
              </w:rPr>
              <w:t xml:space="preserve"> Преглед</w:t>
            </w:r>
            <w:r>
              <w:t xml:space="preserve"> </w:t>
            </w:r>
            <w:r>
              <w:rPr>
                <w:rStyle w:val="hps"/>
              </w:rPr>
              <w:t>стандарда</w:t>
            </w:r>
            <w:r>
              <w:t xml:space="preserve"> </w:t>
            </w:r>
            <w:r>
              <w:rPr>
                <w:rStyle w:val="hps"/>
              </w:rPr>
              <w:t>за</w:t>
            </w:r>
            <w:r>
              <w:t xml:space="preserve"> </w:t>
            </w:r>
            <w:r>
              <w:rPr>
                <w:rStyle w:val="hps"/>
              </w:rPr>
              <w:t>компресију</w:t>
            </w:r>
            <w:r>
              <w:t xml:space="preserve"> </w:t>
            </w:r>
            <w:r>
              <w:rPr>
                <w:rStyle w:val="hps"/>
              </w:rPr>
              <w:t>и</w:t>
            </w:r>
            <w:r>
              <w:t xml:space="preserve"> </w:t>
            </w:r>
            <w:r>
              <w:rPr>
                <w:rStyle w:val="hps"/>
              </w:rPr>
              <w:t>оптичко</w:t>
            </w:r>
            <w:r>
              <w:t xml:space="preserve"> </w:t>
            </w:r>
            <w:r>
              <w:rPr>
                <w:rStyle w:val="hps"/>
              </w:rPr>
              <w:t>складиштење</w:t>
            </w:r>
            <w:r>
              <w:t xml:space="preserve"> </w:t>
            </w:r>
            <w:r>
              <w:rPr>
                <w:rStyle w:val="hps"/>
              </w:rPr>
              <w:t>(</w:t>
            </w:r>
            <w:r>
              <w:t xml:space="preserve">стандардни </w:t>
            </w:r>
            <w:r>
              <w:rPr>
                <w:rStyle w:val="hps"/>
              </w:rPr>
              <w:t>алгоритми</w:t>
            </w:r>
            <w:r>
              <w:t xml:space="preserve">; </w:t>
            </w:r>
            <w:r w:rsidRPr="00C52E0F">
              <w:rPr>
                <w:rStyle w:val="bbccolor"/>
              </w:rPr>
              <w:t>JPEG2000 i MPEG 1, 2, 4, 7 i 21; CD DA-ROM-WO-RW</w:t>
            </w:r>
            <w:r>
              <w:t xml:space="preserve">). </w:t>
            </w:r>
            <w:r>
              <w:rPr>
                <w:rStyle w:val="hps"/>
              </w:rPr>
              <w:t>Мултимедијални</w:t>
            </w:r>
            <w:r>
              <w:t xml:space="preserve"> </w:t>
            </w:r>
            <w:r>
              <w:rPr>
                <w:rStyle w:val="hps"/>
              </w:rPr>
              <w:t>оперативни системи</w:t>
            </w:r>
            <w:r>
              <w:t xml:space="preserve">. </w:t>
            </w:r>
            <w:r>
              <w:rPr>
                <w:rStyle w:val="hps"/>
              </w:rPr>
              <w:t>Пренос</w:t>
            </w:r>
            <w:r>
              <w:t xml:space="preserve"> </w:t>
            </w:r>
            <w:r>
              <w:rPr>
                <w:rStyle w:val="hps"/>
              </w:rPr>
              <w:t>и</w:t>
            </w:r>
            <w:r>
              <w:t xml:space="preserve"> </w:t>
            </w:r>
            <w:r>
              <w:rPr>
                <w:rStyle w:val="hps"/>
              </w:rPr>
              <w:t>чување</w:t>
            </w:r>
            <w:r>
              <w:t xml:space="preserve"> </w:t>
            </w:r>
            <w:r>
              <w:rPr>
                <w:rStyle w:val="hps"/>
              </w:rPr>
              <w:t>мултимедије</w:t>
            </w:r>
            <w:r>
              <w:t xml:space="preserve">. </w:t>
            </w:r>
            <w:proofErr w:type="spellStart"/>
            <w:r>
              <w:rPr>
                <w:rStyle w:val="hps"/>
                <w:lang w:val="en-US"/>
              </w:rPr>
              <w:t>Обједињавање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софтвера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за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слику</w:t>
            </w:r>
            <w:proofErr w:type="spellEnd"/>
            <w:r w:rsidRPr="00C37A58">
              <w:rPr>
                <w:rStyle w:val="hps"/>
              </w:rPr>
              <w:t xml:space="preserve"> </w:t>
            </w:r>
            <w:r>
              <w:rPr>
                <w:rStyle w:val="hps"/>
                <w:lang w:val="en-US"/>
              </w:rPr>
              <w:t>и</w:t>
            </w:r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звук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Синхронизација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звука</w:t>
            </w:r>
            <w:proofErr w:type="spellEnd"/>
            <w:r w:rsidRPr="00C37A58">
              <w:rPr>
                <w:rStyle w:val="hps"/>
              </w:rPr>
              <w:t xml:space="preserve"> </w:t>
            </w:r>
            <w:r>
              <w:rPr>
                <w:rStyle w:val="hps"/>
                <w:lang w:val="en-US"/>
              </w:rPr>
              <w:t>и</w:t>
            </w:r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слике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Напредне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технике</w:t>
            </w:r>
            <w:proofErr w:type="spellEnd"/>
            <w:r w:rsidRPr="00C37A58">
              <w:rPr>
                <w:rStyle w:val="hps"/>
              </w:rPr>
              <w:t xml:space="preserve"> </w:t>
            </w:r>
            <w:r>
              <w:rPr>
                <w:rStyle w:val="hps"/>
                <w:lang w:val="en-US"/>
              </w:rPr>
              <w:t>и</w:t>
            </w:r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нелинеарне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монтаже</w:t>
            </w:r>
            <w:proofErr w:type="spellEnd"/>
            <w:r w:rsidRPr="00C37A58">
              <w:rPr>
                <w:rStyle w:val="hps"/>
              </w:rPr>
              <w:t xml:space="preserve">. </w:t>
            </w:r>
            <w:proofErr w:type="spellStart"/>
            <w:r>
              <w:rPr>
                <w:rStyle w:val="bbccolor"/>
                <w:lang w:val="en-US"/>
              </w:rPr>
              <w:t>Начини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пребацивања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аудио</w:t>
            </w:r>
            <w:proofErr w:type="spellEnd"/>
            <w:r w:rsidRPr="00C37A58">
              <w:rPr>
                <w:rStyle w:val="bbccolor"/>
              </w:rPr>
              <w:t>/</w:t>
            </w:r>
            <w:proofErr w:type="spellStart"/>
            <w:r>
              <w:rPr>
                <w:rStyle w:val="bbccolor"/>
                <w:lang w:val="en-US"/>
              </w:rPr>
              <w:t>видео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материјала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са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екстерних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аналогнох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r>
              <w:rPr>
                <w:rStyle w:val="bbccolor"/>
                <w:lang w:val="en-US"/>
              </w:rPr>
              <w:t>и</w:t>
            </w:r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дигиталних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уређаја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на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хард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диск</w:t>
            </w:r>
            <w:proofErr w:type="spellEnd"/>
            <w:r w:rsidRPr="00C37A58">
              <w:rPr>
                <w:rStyle w:val="bbccolor"/>
              </w:rPr>
              <w:t xml:space="preserve"> (</w:t>
            </w:r>
            <w:proofErr w:type="spellStart"/>
            <w:r>
              <w:rPr>
                <w:rStyle w:val="bbccolor"/>
                <w:lang w:val="en-US"/>
              </w:rPr>
              <w:t>композитно</w:t>
            </w:r>
            <w:proofErr w:type="spellEnd"/>
            <w:r w:rsidRPr="00C37A58">
              <w:rPr>
                <w:rStyle w:val="bbccolor"/>
              </w:rPr>
              <w:t xml:space="preserve"> Y/C </w:t>
            </w:r>
            <w:r>
              <w:rPr>
                <w:rStyle w:val="bbccolor"/>
                <w:lang w:val="en-US"/>
              </w:rPr>
              <w:t>и</w:t>
            </w:r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пребацивање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преко</w:t>
            </w:r>
            <w:proofErr w:type="spellEnd"/>
            <w:r w:rsidRPr="00C37A58">
              <w:rPr>
                <w:rStyle w:val="bbccolor"/>
              </w:rPr>
              <w:t xml:space="preserve"> FireWare 1394 </w:t>
            </w:r>
            <w:proofErr w:type="spellStart"/>
            <w:r>
              <w:rPr>
                <w:rStyle w:val="bbccolor"/>
                <w:lang w:val="en-US"/>
              </w:rPr>
              <w:t>протокола</w:t>
            </w:r>
            <w:proofErr w:type="spellEnd"/>
            <w:r w:rsidRPr="00C37A58">
              <w:rPr>
                <w:rStyle w:val="bbccolor"/>
              </w:rPr>
              <w:t xml:space="preserve">). </w:t>
            </w:r>
            <w:proofErr w:type="spellStart"/>
            <w:r>
              <w:rPr>
                <w:rStyle w:val="bbccolor"/>
                <w:lang w:val="en-US"/>
              </w:rPr>
              <w:t>Колориметријска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корекција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снимљеног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видео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материјла</w:t>
            </w:r>
            <w:proofErr w:type="spellEnd"/>
            <w:r w:rsidRPr="00C37A58">
              <w:rPr>
                <w:rStyle w:val="bbccolor"/>
              </w:rPr>
              <w:t xml:space="preserve">. Web </w:t>
            </w:r>
            <w:r>
              <w:rPr>
                <w:rStyle w:val="bbccolor"/>
                <w:lang w:val="en-US"/>
              </w:rPr>
              <w:t>и</w:t>
            </w:r>
            <w:r w:rsidRPr="00C37A58">
              <w:rPr>
                <w:rStyle w:val="bbccolor"/>
              </w:rPr>
              <w:t xml:space="preserve"> NET </w:t>
            </w:r>
            <w:proofErr w:type="spellStart"/>
            <w:r>
              <w:rPr>
                <w:rStyle w:val="bbccolor"/>
                <w:lang w:val="en-US"/>
              </w:rPr>
              <w:t>технологије</w:t>
            </w:r>
            <w:proofErr w:type="spellEnd"/>
            <w:r w:rsidRPr="00C37A58">
              <w:rPr>
                <w:rStyle w:val="bbccolor"/>
              </w:rPr>
              <w:t xml:space="preserve">. </w:t>
            </w:r>
            <w:proofErr w:type="spellStart"/>
            <w:r>
              <w:rPr>
                <w:rStyle w:val="bbccolor"/>
                <w:lang w:val="en-US"/>
              </w:rPr>
              <w:t>Мултимедија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r>
              <w:rPr>
                <w:rStyle w:val="bbccolor"/>
                <w:lang w:val="en-US"/>
              </w:rPr>
              <w:t>и</w:t>
            </w:r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интернет</w:t>
            </w:r>
            <w:proofErr w:type="spellEnd"/>
            <w:r w:rsidRPr="00C37A58">
              <w:rPr>
                <w:rStyle w:val="bbccolor"/>
              </w:rPr>
              <w:t>.</w:t>
            </w:r>
          </w:p>
          <w:p w:rsidR="00692E6F" w:rsidRDefault="00692E6F" w:rsidP="00846421">
            <w:pPr>
              <w:widowControl/>
              <w:rPr>
                <w:iCs/>
              </w:rPr>
            </w:pPr>
            <w:r>
              <w:rPr>
                <w:i/>
                <w:iCs/>
              </w:rPr>
              <w:t>Практичне в</w:t>
            </w:r>
            <w:r w:rsidRPr="00E60B8B">
              <w:rPr>
                <w:i/>
                <w:iCs/>
              </w:rPr>
              <w:t>ежбе</w:t>
            </w:r>
            <w:r>
              <w:rPr>
                <w:i/>
                <w:iCs/>
              </w:rPr>
              <w:t xml:space="preserve">  </w:t>
            </w:r>
          </w:p>
          <w:p w:rsidR="00692E6F" w:rsidRPr="00B77230" w:rsidRDefault="00692E6F" w:rsidP="00846421">
            <w:pPr>
              <w:widowControl/>
              <w:jc w:val="both"/>
              <w:rPr>
                <w:rFonts w:ascii="TimesNewRomanPSMT" w:hAnsi="TimesNewRomanPSMT" w:cs="TimesNewRomanPSMT"/>
                <w:lang w:val="en-US" w:eastAsia="en-US"/>
              </w:rPr>
            </w:pPr>
            <w:r>
              <w:rPr>
                <w:iCs/>
              </w:rPr>
              <w:t xml:space="preserve">Пребацивање аудио/видео материјала са различитих дигиталних форматау рачунар. Употреба алата: </w:t>
            </w:r>
            <w:r>
              <w:rPr>
                <w:rStyle w:val="bbccolor"/>
              </w:rPr>
              <w:t>A</w:t>
            </w:r>
            <w:r w:rsidRPr="00C37A58">
              <w:rPr>
                <w:rStyle w:val="bbccolor"/>
              </w:rPr>
              <w:t xml:space="preserve">dobe Premier </w:t>
            </w:r>
            <w:r>
              <w:rPr>
                <w:rStyle w:val="bbccolor"/>
                <w:lang w:val="en-US"/>
              </w:rPr>
              <w:t>и</w:t>
            </w:r>
            <w:r w:rsidRPr="00C37A58">
              <w:rPr>
                <w:rStyle w:val="bbccolor"/>
              </w:rPr>
              <w:t xml:space="preserve">  Adobe Photoshop. </w:t>
            </w:r>
            <w:proofErr w:type="spellStart"/>
            <w:r>
              <w:rPr>
                <w:rStyle w:val="bbccolor"/>
                <w:lang w:val="en-US"/>
              </w:rPr>
              <w:t>Обједињавање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софтвера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за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звук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r>
              <w:rPr>
                <w:rStyle w:val="bbccolor"/>
                <w:lang w:val="en-US"/>
              </w:rPr>
              <w:t>и</w:t>
            </w:r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слику</w:t>
            </w:r>
            <w:proofErr w:type="spellEnd"/>
            <w:r w:rsidRPr="00C37A58">
              <w:rPr>
                <w:rStyle w:val="bbccolor"/>
              </w:rPr>
              <w:t xml:space="preserve">. </w:t>
            </w:r>
            <w:proofErr w:type="spellStart"/>
            <w:r>
              <w:rPr>
                <w:rStyle w:val="bbccolor"/>
                <w:lang w:val="en-US"/>
              </w:rPr>
              <w:t>Комбиновање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покретне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графике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са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живим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аудио</w:t>
            </w:r>
            <w:proofErr w:type="spellEnd"/>
            <w:r w:rsidRPr="00C37A58">
              <w:rPr>
                <w:rStyle w:val="bbccolor"/>
              </w:rPr>
              <w:t>/</w:t>
            </w:r>
            <w:proofErr w:type="spellStart"/>
            <w:r>
              <w:rPr>
                <w:rStyle w:val="bbccolor"/>
                <w:lang w:val="en-US"/>
              </w:rPr>
              <w:t>видео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материјалом</w:t>
            </w:r>
            <w:proofErr w:type="spellEnd"/>
            <w:r w:rsidRPr="00C37A58">
              <w:rPr>
                <w:rStyle w:val="bbccolor"/>
              </w:rPr>
              <w:t xml:space="preserve">. </w:t>
            </w:r>
            <w:proofErr w:type="spellStart"/>
            <w:r>
              <w:rPr>
                <w:rStyle w:val="hps"/>
                <w:lang w:val="en-US"/>
              </w:rPr>
              <w:t>Комбинација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живе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слике</w:t>
            </w:r>
            <w:proofErr w:type="spellEnd"/>
            <w:r w:rsidRPr="00C37A58"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  <w:lang w:val="en-US"/>
              </w:rPr>
              <w:t>са</w:t>
            </w:r>
            <w:proofErr w:type="spellEnd"/>
            <w:r w:rsidRPr="00C37A58">
              <w:rPr>
                <w:rStyle w:val="hps"/>
              </w:rPr>
              <w:t xml:space="preserve"> 3</w:t>
            </w:r>
            <w:r w:rsidRPr="00C52E0F">
              <w:rPr>
                <w:rStyle w:val="bbccolor"/>
              </w:rPr>
              <w:t>D</w:t>
            </w:r>
            <w:r>
              <w:rPr>
                <w:rStyle w:val="bbccolor"/>
              </w:rPr>
              <w:t xml:space="preserve"> софтвером: A</w:t>
            </w:r>
            <w:r w:rsidRPr="00C37A58">
              <w:rPr>
                <w:rStyle w:val="bbccolor"/>
              </w:rPr>
              <w:t xml:space="preserve">dobe Photoshop, Sony Vegas. 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Колориметријска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корекција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снимљеног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видео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материјла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из</w:t>
            </w:r>
            <w:proofErr w:type="spellEnd"/>
            <w:r w:rsidRPr="00C37A58">
              <w:rPr>
                <w:rStyle w:val="bbccolor"/>
              </w:rPr>
              <w:t xml:space="preserve"> AVI </w:t>
            </w:r>
            <w:proofErr w:type="spellStart"/>
            <w:r>
              <w:rPr>
                <w:rStyle w:val="bbccolor"/>
                <w:lang w:val="en-US"/>
              </w:rPr>
              <w:t>формата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r>
              <w:rPr>
                <w:rStyle w:val="bbccolor"/>
                <w:lang w:val="en-US"/>
              </w:rPr>
              <w:t>у</w:t>
            </w:r>
            <w:r w:rsidRPr="00C37A58">
              <w:rPr>
                <w:rStyle w:val="bbccolor"/>
              </w:rPr>
              <w:t xml:space="preserve"> </w:t>
            </w:r>
            <w:proofErr w:type="spellStart"/>
            <w:r>
              <w:rPr>
                <w:rStyle w:val="bbccolor"/>
                <w:lang w:val="en-US"/>
              </w:rPr>
              <w:t>различите</w:t>
            </w:r>
            <w:proofErr w:type="spellEnd"/>
            <w:r w:rsidRPr="00C37A58">
              <w:rPr>
                <w:rStyle w:val="bbccolor"/>
              </w:rPr>
              <w:t xml:space="preserve"> </w:t>
            </w:r>
            <w:proofErr w:type="gramStart"/>
            <w:r w:rsidRPr="00C37A58">
              <w:rPr>
                <w:rStyle w:val="bbccolor"/>
              </w:rPr>
              <w:t xml:space="preserve">MPEG  </w:t>
            </w:r>
            <w:r>
              <w:rPr>
                <w:rStyle w:val="bbccolor"/>
                <w:lang w:val="en-US"/>
              </w:rPr>
              <w:t>и</w:t>
            </w:r>
            <w:proofErr w:type="gramEnd"/>
            <w:r w:rsidRPr="00C37A58">
              <w:rPr>
                <w:rStyle w:val="bbccolor"/>
              </w:rPr>
              <w:t xml:space="preserve"> H.263 </w:t>
            </w:r>
            <w:r>
              <w:rPr>
                <w:rStyle w:val="bbccolor"/>
                <w:lang w:val="en-US"/>
              </w:rPr>
              <w:t>и</w:t>
            </w:r>
            <w:r w:rsidRPr="00C37A58">
              <w:rPr>
                <w:rStyle w:val="bbccolor"/>
              </w:rPr>
              <w:t xml:space="preserve"> H.264 </w:t>
            </w:r>
            <w:proofErr w:type="spellStart"/>
            <w:r>
              <w:rPr>
                <w:rStyle w:val="bbccolor"/>
                <w:lang w:val="en-US"/>
              </w:rPr>
              <w:t>формате</w:t>
            </w:r>
            <w:proofErr w:type="spellEnd"/>
            <w:r w:rsidRPr="00C37A58">
              <w:rPr>
                <w:rStyle w:val="bbccolor"/>
              </w:rPr>
              <w:t xml:space="preserve">. </w:t>
            </w:r>
            <w:r w:rsidRPr="00E60B8B">
              <w:rPr>
                <w:i/>
                <w:iCs/>
              </w:rPr>
              <w:t>Други облици наставе, Студијски истраживачки рад</w:t>
            </w:r>
            <w:r w:rsidRPr="00147000">
              <w:rPr>
                <w:i/>
                <w:iCs/>
              </w:rPr>
              <w:t xml:space="preserve"> 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5A5924" w:rsidRDefault="00692E6F" w:rsidP="00846421">
            <w:pPr>
              <w:rPr>
                <w:b/>
                <w:bCs/>
                <w:lang w:val="en-US"/>
              </w:rPr>
            </w:pPr>
            <w:r w:rsidRPr="00A82099">
              <w:rPr>
                <w:b/>
                <w:bCs/>
                <w:lang w:val="sr-Cyrl-CS"/>
              </w:rPr>
              <w:t>Литература</w:t>
            </w:r>
            <w:r>
              <w:rPr>
                <w:b/>
                <w:bCs/>
                <w:lang w:val="sr-Cyrl-CS"/>
              </w:rPr>
              <w:t>:</w:t>
            </w:r>
          </w:p>
          <w:p w:rsidR="00692E6F" w:rsidRDefault="00692E6F" w:rsidP="00692E6F">
            <w:pPr>
              <w:widowControl/>
              <w:numPr>
                <w:ilvl w:val="0"/>
                <w:numId w:val="1"/>
              </w:numPr>
              <w:jc w:val="both"/>
              <w:rPr>
                <w:lang w:val="en-US" w:eastAsia="en-US"/>
              </w:rPr>
            </w:pPr>
            <w:proofErr w:type="spellStart"/>
            <w:r w:rsidRPr="00E71C98">
              <w:rPr>
                <w:lang w:val="en-US" w:eastAsia="en-US"/>
              </w:rPr>
              <w:t>Dušan</w:t>
            </w:r>
            <w:proofErr w:type="spellEnd"/>
            <w:r w:rsidRPr="00E71C98">
              <w:rPr>
                <w:lang w:val="en-US" w:eastAsia="en-US"/>
              </w:rPr>
              <w:t xml:space="preserve"> </w:t>
            </w:r>
            <w:proofErr w:type="spellStart"/>
            <w:r w:rsidRPr="00E71C98">
              <w:rPr>
                <w:lang w:val="en-US" w:eastAsia="en-US"/>
              </w:rPr>
              <w:t>Starčević</w:t>
            </w:r>
            <w:proofErr w:type="spellEnd"/>
            <w:proofErr w:type="gramStart"/>
            <w:r w:rsidRPr="00E71C98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Velimir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Štavljanin</w:t>
            </w:r>
            <w:proofErr w:type="spellEnd"/>
            <w:r w:rsidRPr="00E71C98">
              <w:rPr>
                <w:lang w:val="en-US" w:eastAsia="en-US"/>
              </w:rPr>
              <w:t xml:space="preserve"> </w:t>
            </w:r>
            <w:r>
              <w:rPr>
                <w:lang w:val="sr-Latn-RS" w:eastAsia="en-US"/>
              </w:rPr>
              <w:t>„</w:t>
            </w:r>
            <w:proofErr w:type="spellStart"/>
            <w:r w:rsidRPr="00E71C98">
              <w:rPr>
                <w:lang w:val="en-US" w:eastAsia="en-US"/>
              </w:rPr>
              <w:t>Multimediji</w:t>
            </w:r>
            <w:proofErr w:type="spellEnd"/>
            <w:r>
              <w:rPr>
                <w:lang w:val="en-US" w:eastAsia="en-US"/>
              </w:rPr>
              <w:t>”</w:t>
            </w:r>
            <w:r w:rsidRPr="00E71C98">
              <w:rPr>
                <w:lang w:val="en-US" w:eastAsia="en-US"/>
              </w:rPr>
              <w:t>,</w:t>
            </w:r>
            <w:r>
              <w:rPr>
                <w:lang w:val="en-US" w:eastAsia="en-US"/>
              </w:rPr>
              <w:t xml:space="preserve"> FTN, Novi Sad, </w:t>
            </w:r>
            <w:r w:rsidRPr="00E71C98">
              <w:rPr>
                <w:lang w:val="en-US" w:eastAsia="en-US"/>
              </w:rPr>
              <w:t xml:space="preserve"> 2012.</w:t>
            </w:r>
          </w:p>
          <w:p w:rsidR="00692E6F" w:rsidRPr="00E71C98" w:rsidRDefault="00692E6F" w:rsidP="00692E6F">
            <w:pPr>
              <w:widowControl/>
              <w:numPr>
                <w:ilvl w:val="0"/>
                <w:numId w:val="1"/>
              </w:numPr>
              <w:jc w:val="both"/>
              <w:rPr>
                <w:lang w:val="en-US" w:eastAsia="en-US"/>
              </w:rPr>
            </w:pPr>
            <w:r w:rsidRPr="00E71C98">
              <w:rPr>
                <w:color w:val="000000"/>
              </w:rPr>
              <w:t>I. Jankovic, A. Neskovic,  IMS-IP Multimedija Subsystem - Integracija interneta sa javnim mobilnim celi</w:t>
            </w:r>
            <w:r>
              <w:rPr>
                <w:color w:val="000000"/>
              </w:rPr>
              <w:t>jskim sistemima</w:t>
            </w:r>
            <w:r w:rsidRPr="00E71C98">
              <w:rPr>
                <w:color w:val="000000"/>
              </w:rPr>
              <w:t>, </w:t>
            </w:r>
            <w:r w:rsidRPr="00E71C98">
              <w:rPr>
                <w:color w:val="333333"/>
              </w:rPr>
              <w:t>Академска мисао</w:t>
            </w:r>
            <w:r>
              <w:rPr>
                <w:color w:val="333333"/>
              </w:rPr>
              <w:t>, 2010.</w:t>
            </w:r>
          </w:p>
          <w:p w:rsidR="00692E6F" w:rsidRPr="00DB1B65" w:rsidRDefault="00692E6F" w:rsidP="00692E6F">
            <w:pPr>
              <w:widowControl/>
              <w:numPr>
                <w:ilvl w:val="0"/>
                <w:numId w:val="1"/>
              </w:numPr>
              <w:jc w:val="both"/>
              <w:rPr>
                <w:lang w:val="en-US" w:eastAsia="en-US"/>
              </w:rPr>
            </w:pPr>
            <w:r w:rsidRPr="00DB1B65">
              <w:rPr>
                <w:lang w:val="en-US" w:eastAsia="en-US"/>
              </w:rPr>
              <w:t xml:space="preserve">D. Feng, W.C. Siu, H.J. Zhang (Eds.), </w:t>
            </w:r>
            <w:r w:rsidRPr="00DB1B65">
              <w:rPr>
                <w:i/>
                <w:iCs/>
                <w:lang w:val="en-US" w:eastAsia="en-US"/>
              </w:rPr>
              <w:t>Multimedia Information Retrieval and Management</w:t>
            </w:r>
            <w:r w:rsidRPr="00DB1B65">
              <w:rPr>
                <w:lang w:val="en-US" w:eastAsia="en-US"/>
              </w:rPr>
              <w:t xml:space="preserve">, Springer, </w:t>
            </w:r>
            <w:smartTag w:uri="urn:schemas-microsoft-com:office:smarttags" w:element="State">
              <w:smartTag w:uri="urn:schemas-microsoft-com:office:smarttags" w:element="place">
                <w:r w:rsidRPr="00DB1B65">
                  <w:rPr>
                    <w:lang w:val="en-US" w:eastAsia="en-US"/>
                  </w:rPr>
                  <w:t>Berlin</w:t>
                </w:r>
              </w:smartTag>
            </w:smartTag>
            <w:r w:rsidRPr="00DB1B65">
              <w:rPr>
                <w:lang w:val="en-US" w:eastAsia="en-US"/>
              </w:rPr>
              <w:t>, 2003</w:t>
            </w:r>
          </w:p>
          <w:p w:rsidR="00692E6F" w:rsidRPr="00DB1B65" w:rsidRDefault="00692E6F" w:rsidP="00692E6F">
            <w:pPr>
              <w:widowControl/>
              <w:numPr>
                <w:ilvl w:val="0"/>
                <w:numId w:val="1"/>
              </w:numPr>
              <w:jc w:val="both"/>
              <w:rPr>
                <w:lang w:val="en-US" w:eastAsia="en-US"/>
              </w:rPr>
            </w:pPr>
            <w:r w:rsidRPr="00DB1B65">
              <w:rPr>
                <w:lang w:val="en-US" w:eastAsia="en-US"/>
              </w:rPr>
              <w:t xml:space="preserve">M.S. Nixon, A.S. </w:t>
            </w:r>
            <w:proofErr w:type="spellStart"/>
            <w:r w:rsidRPr="00DB1B65">
              <w:rPr>
                <w:lang w:val="en-US" w:eastAsia="en-US"/>
              </w:rPr>
              <w:t>Aguado</w:t>
            </w:r>
            <w:proofErr w:type="spellEnd"/>
            <w:r w:rsidRPr="00DB1B65">
              <w:rPr>
                <w:lang w:val="en-US" w:eastAsia="en-US"/>
              </w:rPr>
              <w:t xml:space="preserve">, </w:t>
            </w:r>
            <w:r w:rsidRPr="00DB1B65">
              <w:rPr>
                <w:i/>
                <w:iCs/>
                <w:lang w:val="en-US" w:eastAsia="en-US"/>
              </w:rPr>
              <w:t>Feature Extraction and Image Processing</w:t>
            </w:r>
            <w:r w:rsidRPr="00DB1B65">
              <w:rPr>
                <w:lang w:val="en-US" w:eastAsia="en-US"/>
              </w:rPr>
              <w:t>, Second Ed., Elsevier, 2008</w:t>
            </w:r>
          </w:p>
          <w:p w:rsidR="00692E6F" w:rsidRPr="00DB1B65" w:rsidRDefault="00692E6F" w:rsidP="00692E6F">
            <w:pPr>
              <w:widowControl/>
              <w:numPr>
                <w:ilvl w:val="0"/>
                <w:numId w:val="1"/>
              </w:numPr>
              <w:jc w:val="both"/>
              <w:rPr>
                <w:lang w:val="en-US" w:eastAsia="en-US"/>
              </w:rPr>
            </w:pPr>
            <w:proofErr w:type="spellStart"/>
            <w:r w:rsidRPr="00DB1B65">
              <w:rPr>
                <w:lang w:val="en-US" w:eastAsia="en-US"/>
              </w:rPr>
              <w:t>Miodrag</w:t>
            </w:r>
            <w:proofErr w:type="spellEnd"/>
            <w:r w:rsidRPr="00DB1B65">
              <w:rPr>
                <w:lang w:val="en-US" w:eastAsia="en-US"/>
              </w:rPr>
              <w:t xml:space="preserve"> V. </w:t>
            </w:r>
            <w:proofErr w:type="spellStart"/>
            <w:r w:rsidRPr="00DB1B65">
              <w:rPr>
                <w:lang w:val="en-US" w:eastAsia="en-US"/>
              </w:rPr>
              <w:t>Popovi</w:t>
            </w:r>
            <w:r w:rsidRPr="00DB1B65">
              <w:rPr>
                <w:rFonts w:eastAsia="ArialNarrow"/>
                <w:lang w:val="en-US" w:eastAsia="en-US"/>
              </w:rPr>
              <w:t>ć</w:t>
            </w:r>
            <w:proofErr w:type="spellEnd"/>
            <w:r w:rsidRPr="00DB1B65">
              <w:rPr>
                <w:lang w:val="en-US" w:eastAsia="en-US"/>
              </w:rPr>
              <w:t xml:space="preserve">: </w:t>
            </w:r>
            <w:proofErr w:type="spellStart"/>
            <w:r w:rsidRPr="00DB1B65">
              <w:rPr>
                <w:i/>
                <w:iCs/>
                <w:lang w:val="en-US" w:eastAsia="en-US"/>
              </w:rPr>
              <w:t>Digitalna</w:t>
            </w:r>
            <w:proofErr w:type="spellEnd"/>
            <w:r w:rsidRPr="00DB1B65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DB1B65">
              <w:rPr>
                <w:i/>
                <w:iCs/>
                <w:lang w:val="en-US" w:eastAsia="en-US"/>
              </w:rPr>
              <w:t>obrada</w:t>
            </w:r>
            <w:proofErr w:type="spellEnd"/>
            <w:r w:rsidRPr="00DB1B65">
              <w:rPr>
                <w:i/>
                <w:iCs/>
                <w:lang w:val="en-US" w:eastAsia="en-US"/>
              </w:rPr>
              <w:t xml:space="preserve"> </w:t>
            </w:r>
            <w:proofErr w:type="spellStart"/>
            <w:r w:rsidRPr="00DB1B65">
              <w:rPr>
                <w:i/>
                <w:iCs/>
                <w:lang w:val="en-US" w:eastAsia="en-US"/>
              </w:rPr>
              <w:t>slike</w:t>
            </w:r>
            <w:proofErr w:type="spellEnd"/>
            <w:r w:rsidRPr="00DB1B65">
              <w:rPr>
                <w:lang w:val="en-US" w:eastAsia="en-US"/>
              </w:rPr>
              <w:t xml:space="preserve">, </w:t>
            </w:r>
            <w:proofErr w:type="spellStart"/>
            <w:r w:rsidRPr="00DB1B65">
              <w:rPr>
                <w:lang w:val="en-US" w:eastAsia="en-US"/>
              </w:rPr>
              <w:t>Akademska</w:t>
            </w:r>
            <w:proofErr w:type="spellEnd"/>
            <w:r w:rsidRPr="00DB1B65">
              <w:rPr>
                <w:lang w:val="en-US" w:eastAsia="en-US"/>
              </w:rPr>
              <w:t xml:space="preserve"> </w:t>
            </w:r>
            <w:proofErr w:type="spellStart"/>
            <w:r w:rsidRPr="00DB1B65">
              <w:rPr>
                <w:lang w:val="en-US" w:eastAsia="en-US"/>
              </w:rPr>
              <w:t>Misao</w:t>
            </w:r>
            <w:proofErr w:type="spellEnd"/>
            <w:r w:rsidRPr="00DB1B65">
              <w:rPr>
                <w:lang w:val="en-US" w:eastAsia="en-US"/>
              </w:rPr>
              <w:t xml:space="preserve">, </w:t>
            </w:r>
            <w:smartTag w:uri="urn:schemas-microsoft-com:office:smarttags" w:element="place">
              <w:r w:rsidRPr="00DB1B65">
                <w:rPr>
                  <w:lang w:val="en-US" w:eastAsia="en-US"/>
                </w:rPr>
                <w:t>Beograd</w:t>
              </w:r>
            </w:smartTag>
            <w:r w:rsidRPr="00DB1B65">
              <w:rPr>
                <w:lang w:val="en-US" w:eastAsia="en-US"/>
              </w:rPr>
              <w:t>, 2006</w:t>
            </w:r>
          </w:p>
          <w:p w:rsidR="00692E6F" w:rsidRPr="006054DE" w:rsidRDefault="00692E6F" w:rsidP="00692E6F">
            <w:pPr>
              <w:widowControl/>
              <w:numPr>
                <w:ilvl w:val="0"/>
                <w:numId w:val="1"/>
              </w:numPr>
              <w:jc w:val="both"/>
              <w:rPr>
                <w:lang w:val="en-US" w:eastAsia="en-US"/>
              </w:rPr>
            </w:pPr>
            <w:r w:rsidRPr="00DB1B65">
              <w:rPr>
                <w:lang w:val="en-US" w:eastAsia="en-US"/>
              </w:rPr>
              <w:t xml:space="preserve">Rafael C. Gonzalez, Richard E. Woods: </w:t>
            </w:r>
            <w:r w:rsidRPr="00DB1B65">
              <w:rPr>
                <w:i/>
                <w:iCs/>
                <w:lang w:val="en-US" w:eastAsia="en-US"/>
              </w:rPr>
              <w:t>Digital Image Processing</w:t>
            </w:r>
            <w:r w:rsidRPr="00DB1B65">
              <w:rPr>
                <w:lang w:val="en-US" w:eastAsia="en-US"/>
              </w:rPr>
              <w:t>, Third Ed., Pearson Prentice Hall, NJ, 2008</w:t>
            </w:r>
          </w:p>
        </w:tc>
      </w:tr>
      <w:tr w:rsidR="00692E6F" w:rsidRPr="00A82099" w:rsidTr="00846421">
        <w:tc>
          <w:tcPr>
            <w:tcW w:w="3703" w:type="dxa"/>
            <w:gridSpan w:val="2"/>
          </w:tcPr>
          <w:p w:rsidR="00692E6F" w:rsidRPr="001C1A2D" w:rsidRDefault="00692E6F" w:rsidP="00846421">
            <w:pPr>
              <w:rPr>
                <w:b/>
              </w:rPr>
            </w:pPr>
            <w:r w:rsidRPr="001C1A2D">
              <w:rPr>
                <w:b/>
              </w:rPr>
              <w:t>Број часова  активне наставе</w:t>
            </w:r>
          </w:p>
        </w:tc>
        <w:tc>
          <w:tcPr>
            <w:tcW w:w="2784" w:type="dxa"/>
            <w:gridSpan w:val="2"/>
          </w:tcPr>
          <w:p w:rsidR="00692E6F" w:rsidRPr="001C1A2D" w:rsidRDefault="00692E6F" w:rsidP="00846421">
            <w:pPr>
              <w:rPr>
                <w:b/>
              </w:rPr>
            </w:pPr>
            <w:r w:rsidRPr="001C1A2D">
              <w:rPr>
                <w:b/>
              </w:rPr>
              <w:t>Теоријска настава: 3</w:t>
            </w:r>
          </w:p>
        </w:tc>
        <w:tc>
          <w:tcPr>
            <w:tcW w:w="2369" w:type="dxa"/>
            <w:gridSpan w:val="2"/>
          </w:tcPr>
          <w:p w:rsidR="00692E6F" w:rsidRPr="001C1A2D" w:rsidRDefault="00692E6F" w:rsidP="00846421">
            <w:pPr>
              <w:rPr>
                <w:b/>
              </w:rPr>
            </w:pPr>
            <w:r w:rsidRPr="001C1A2D">
              <w:rPr>
                <w:b/>
              </w:rPr>
              <w:t>Практична настава: 2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Default="00692E6F" w:rsidP="00846421">
            <w:pPr>
              <w:rPr>
                <w:bCs/>
                <w:lang w:val="sr-Cyrl-CS"/>
              </w:rPr>
            </w:pPr>
            <w:r w:rsidRPr="00A82099">
              <w:rPr>
                <w:b/>
                <w:bCs/>
                <w:lang w:val="sr-Cyrl-CS"/>
              </w:rPr>
              <w:t xml:space="preserve">Методе извођења наставе: </w:t>
            </w:r>
            <w:r w:rsidRPr="00A82099">
              <w:rPr>
                <w:bCs/>
                <w:lang w:val="sr-Cyrl-CS"/>
              </w:rPr>
              <w:t xml:space="preserve"> </w:t>
            </w:r>
          </w:p>
          <w:p w:rsidR="00692E6F" w:rsidRPr="00C37A58" w:rsidRDefault="00692E6F" w:rsidP="00846421">
            <w:pPr>
              <w:pStyle w:val="Default"/>
              <w:rPr>
                <w:sz w:val="20"/>
                <w:szCs w:val="20"/>
                <w:lang w:val="sr-Latn-CS"/>
              </w:rPr>
            </w:pPr>
            <w:proofErr w:type="spellStart"/>
            <w:r>
              <w:rPr>
                <w:sz w:val="20"/>
                <w:szCs w:val="20"/>
              </w:rPr>
              <w:t>Предавања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темама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наведеним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садржају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рачунару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самостална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студентских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пројеката</w:t>
            </w:r>
            <w:proofErr w:type="spellEnd"/>
            <w:r w:rsidRPr="00C37A58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692E6F" w:rsidRPr="00A82099" w:rsidTr="00846421">
        <w:tc>
          <w:tcPr>
            <w:tcW w:w="8856" w:type="dxa"/>
            <w:gridSpan w:val="6"/>
          </w:tcPr>
          <w:p w:rsidR="00692E6F" w:rsidRPr="00A82099" w:rsidRDefault="00692E6F" w:rsidP="00846421">
            <w:pPr>
              <w:jc w:val="center"/>
              <w:rPr>
                <w:b/>
                <w:bCs/>
                <w:lang w:val="ru-RU"/>
              </w:rPr>
            </w:pPr>
            <w:r w:rsidRPr="00A82099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92E6F" w:rsidRPr="00A82099" w:rsidTr="00846421">
        <w:tc>
          <w:tcPr>
            <w:tcW w:w="3086" w:type="dxa"/>
          </w:tcPr>
          <w:p w:rsidR="00692E6F" w:rsidRPr="00A82099" w:rsidRDefault="00692E6F" w:rsidP="00846421">
            <w:pPr>
              <w:rPr>
                <w:lang w:val="sr-Cyrl-CS"/>
              </w:rPr>
            </w:pPr>
            <w:r w:rsidRPr="00A82099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703" w:type="dxa"/>
            <w:gridSpan w:val="2"/>
          </w:tcPr>
          <w:p w:rsidR="00692E6F" w:rsidRPr="00A82099" w:rsidRDefault="00692E6F" w:rsidP="00846421">
            <w:pPr>
              <w:rPr>
                <w:b/>
                <w:bCs/>
                <w:lang w:val="en-US"/>
              </w:rPr>
            </w:pPr>
            <w:proofErr w:type="spellStart"/>
            <w:r w:rsidRPr="00A82099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2925" w:type="dxa"/>
            <w:gridSpan w:val="2"/>
            <w:shd w:val="clear" w:color="auto" w:fill="auto"/>
          </w:tcPr>
          <w:p w:rsidR="00692E6F" w:rsidRPr="00A82099" w:rsidRDefault="00692E6F" w:rsidP="00846421">
            <w:pPr>
              <w:rPr>
                <w:lang w:val="en-US"/>
              </w:rPr>
            </w:pPr>
            <w:proofErr w:type="spellStart"/>
            <w:r w:rsidRPr="00A82099">
              <w:rPr>
                <w:lang w:val="en-US"/>
              </w:rPr>
              <w:t>Завршни</w:t>
            </w:r>
            <w:proofErr w:type="spellEnd"/>
            <w:r w:rsidRPr="00A82099">
              <w:rPr>
                <w:lang w:val="en-US"/>
              </w:rPr>
              <w:t xml:space="preserve"> </w:t>
            </w:r>
            <w:proofErr w:type="spellStart"/>
            <w:r w:rsidRPr="00A82099">
              <w:rPr>
                <w:lang w:val="en-US"/>
              </w:rPr>
              <w:t>испит</w:t>
            </w:r>
            <w:proofErr w:type="spellEnd"/>
            <w:r w:rsidRPr="00A82099">
              <w:rPr>
                <w:lang w:val="en-US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:rsidR="00692E6F" w:rsidRPr="0009403D" w:rsidRDefault="00692E6F" w:rsidP="00846421">
            <w:pPr>
              <w:rPr>
                <w:b/>
                <w:iCs/>
                <w:lang w:val="en-US"/>
              </w:rPr>
            </w:pPr>
            <w:proofErr w:type="spellStart"/>
            <w:r w:rsidRPr="0009403D">
              <w:rPr>
                <w:b/>
                <w:iCs/>
                <w:lang w:val="en-US"/>
              </w:rPr>
              <w:t>поена</w:t>
            </w:r>
            <w:proofErr w:type="spellEnd"/>
          </w:p>
        </w:tc>
      </w:tr>
      <w:tr w:rsidR="00692E6F" w:rsidRPr="00A82099" w:rsidTr="00846421">
        <w:tc>
          <w:tcPr>
            <w:tcW w:w="3086" w:type="dxa"/>
          </w:tcPr>
          <w:p w:rsidR="00692E6F" w:rsidRPr="00A82099" w:rsidRDefault="00692E6F" w:rsidP="00846421">
            <w:pPr>
              <w:rPr>
                <w:i/>
                <w:iCs/>
                <w:lang w:val="sr-Cyrl-CS"/>
              </w:rPr>
            </w:pPr>
            <w:r w:rsidRPr="00A82099">
              <w:rPr>
                <w:lang w:val="sr-Cyrl-CS"/>
              </w:rPr>
              <w:t>активност у току предавања</w:t>
            </w:r>
          </w:p>
        </w:tc>
        <w:tc>
          <w:tcPr>
            <w:tcW w:w="1703" w:type="dxa"/>
            <w:gridSpan w:val="2"/>
          </w:tcPr>
          <w:p w:rsidR="00692E6F" w:rsidRPr="00071F13" w:rsidRDefault="00692E6F" w:rsidP="008464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692E6F" w:rsidRPr="00A82099" w:rsidRDefault="00692E6F" w:rsidP="00846421">
            <w:pPr>
              <w:rPr>
                <w:i/>
                <w:iCs/>
                <w:lang w:val="sr-Cyrl-CS"/>
              </w:rPr>
            </w:pPr>
            <w:r w:rsidRPr="00A82099">
              <w:rPr>
                <w:lang w:val="sr-Cyrl-CS"/>
              </w:rPr>
              <w:t>писмени испит</w:t>
            </w:r>
          </w:p>
        </w:tc>
        <w:tc>
          <w:tcPr>
            <w:tcW w:w="1142" w:type="dxa"/>
            <w:shd w:val="clear" w:color="auto" w:fill="auto"/>
          </w:tcPr>
          <w:p w:rsidR="00692E6F" w:rsidRPr="00A90D49" w:rsidRDefault="00692E6F" w:rsidP="00846421">
            <w:pPr>
              <w:rPr>
                <w:i/>
                <w:iCs/>
                <w:lang w:val="sr-Cyrl-CS"/>
              </w:rPr>
            </w:pPr>
            <w:r>
              <w:rPr>
                <w:b/>
                <w:bCs/>
                <w:lang w:val="sr-Cyrl-CS"/>
              </w:rPr>
              <w:t>20</w:t>
            </w:r>
          </w:p>
        </w:tc>
      </w:tr>
      <w:tr w:rsidR="00692E6F" w:rsidRPr="00A82099" w:rsidTr="00846421">
        <w:tc>
          <w:tcPr>
            <w:tcW w:w="3086" w:type="dxa"/>
          </w:tcPr>
          <w:p w:rsidR="00692E6F" w:rsidRPr="00A82099" w:rsidRDefault="00692E6F" w:rsidP="00846421">
            <w:pPr>
              <w:rPr>
                <w:i/>
                <w:iCs/>
                <w:lang w:val="sr-Cyrl-CS"/>
              </w:rPr>
            </w:pPr>
            <w:r w:rsidRPr="00A82099">
              <w:rPr>
                <w:lang w:val="sr-Cyrl-CS"/>
              </w:rPr>
              <w:t>практична настава</w:t>
            </w:r>
          </w:p>
        </w:tc>
        <w:tc>
          <w:tcPr>
            <w:tcW w:w="1703" w:type="dxa"/>
            <w:gridSpan w:val="2"/>
          </w:tcPr>
          <w:p w:rsidR="00692E6F" w:rsidRPr="00071F13" w:rsidRDefault="00692E6F" w:rsidP="008464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692E6F" w:rsidRPr="00A82099" w:rsidRDefault="00692E6F" w:rsidP="00846421">
            <w:pPr>
              <w:rPr>
                <w:i/>
                <w:iCs/>
                <w:lang w:val="sr-Cyrl-CS"/>
              </w:rPr>
            </w:pPr>
            <w:r w:rsidRPr="00A82099">
              <w:rPr>
                <w:lang w:val="sr-Cyrl-CS"/>
              </w:rPr>
              <w:t>усмени испт</w:t>
            </w:r>
          </w:p>
        </w:tc>
        <w:tc>
          <w:tcPr>
            <w:tcW w:w="1142" w:type="dxa"/>
            <w:shd w:val="clear" w:color="auto" w:fill="auto"/>
          </w:tcPr>
          <w:p w:rsidR="00692E6F" w:rsidRPr="00A90D49" w:rsidRDefault="00692E6F" w:rsidP="00846421">
            <w:pPr>
              <w:rPr>
                <w:b/>
                <w:iCs/>
                <w:lang w:val="sr-Cyrl-CS"/>
              </w:rPr>
            </w:pPr>
            <w:r w:rsidRPr="00A90D49">
              <w:rPr>
                <w:b/>
                <w:iCs/>
                <w:lang w:val="sr-Cyrl-CS"/>
              </w:rPr>
              <w:t>30</w:t>
            </w:r>
          </w:p>
        </w:tc>
      </w:tr>
      <w:tr w:rsidR="00692E6F" w:rsidRPr="00A82099" w:rsidTr="00846421">
        <w:tc>
          <w:tcPr>
            <w:tcW w:w="3086" w:type="dxa"/>
          </w:tcPr>
          <w:p w:rsidR="00692E6F" w:rsidRPr="00A82099" w:rsidRDefault="00692E6F" w:rsidP="00846421">
            <w:pPr>
              <w:rPr>
                <w:i/>
                <w:iCs/>
                <w:lang w:val="sr-Cyrl-CS"/>
              </w:rPr>
            </w:pPr>
            <w:r w:rsidRPr="00A82099">
              <w:rPr>
                <w:lang w:val="sr-Cyrl-CS"/>
              </w:rPr>
              <w:t>колоквијум-и</w:t>
            </w:r>
          </w:p>
        </w:tc>
        <w:tc>
          <w:tcPr>
            <w:tcW w:w="1703" w:type="dxa"/>
            <w:gridSpan w:val="2"/>
          </w:tcPr>
          <w:p w:rsidR="00692E6F" w:rsidRPr="00071F13" w:rsidRDefault="00692E6F" w:rsidP="00846421">
            <w:pPr>
              <w:rPr>
                <w:b/>
                <w:bCs/>
                <w:lang w:val="en-US"/>
              </w:rPr>
            </w:pPr>
            <w:r w:rsidRPr="00A82099"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692E6F" w:rsidRPr="00A82099" w:rsidRDefault="00692E6F" w:rsidP="00846421">
            <w:pPr>
              <w:rPr>
                <w:i/>
                <w:iCs/>
                <w:lang w:val="sr-Cyrl-CS"/>
              </w:rPr>
            </w:pPr>
            <w:r w:rsidRPr="00A82099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142" w:type="dxa"/>
            <w:shd w:val="clear" w:color="auto" w:fill="auto"/>
          </w:tcPr>
          <w:p w:rsidR="00692E6F" w:rsidRPr="00A82099" w:rsidRDefault="00692E6F" w:rsidP="00846421">
            <w:pPr>
              <w:rPr>
                <w:i/>
                <w:iCs/>
                <w:lang w:val="sr-Cyrl-CS"/>
              </w:rPr>
            </w:pPr>
          </w:p>
        </w:tc>
      </w:tr>
      <w:tr w:rsidR="00692E6F" w:rsidRPr="00A82099" w:rsidTr="00846421">
        <w:tc>
          <w:tcPr>
            <w:tcW w:w="3086" w:type="dxa"/>
          </w:tcPr>
          <w:p w:rsidR="00692E6F" w:rsidRPr="00A82099" w:rsidRDefault="00692E6F" w:rsidP="00846421">
            <w:pPr>
              <w:rPr>
                <w:lang w:val="sr-Cyrl-CS"/>
              </w:rPr>
            </w:pPr>
            <w:r w:rsidRPr="00A82099">
              <w:rPr>
                <w:lang w:val="sr-Cyrl-CS"/>
              </w:rPr>
              <w:t>семинар-и</w:t>
            </w:r>
          </w:p>
        </w:tc>
        <w:tc>
          <w:tcPr>
            <w:tcW w:w="1703" w:type="dxa"/>
            <w:gridSpan w:val="2"/>
          </w:tcPr>
          <w:p w:rsidR="00692E6F" w:rsidRPr="00071F13" w:rsidRDefault="00692E6F" w:rsidP="00846421">
            <w:pPr>
              <w:rPr>
                <w:b/>
                <w:bCs/>
                <w:lang w:val="en-US"/>
              </w:rPr>
            </w:pPr>
          </w:p>
        </w:tc>
        <w:tc>
          <w:tcPr>
            <w:tcW w:w="2925" w:type="dxa"/>
            <w:gridSpan w:val="2"/>
            <w:shd w:val="clear" w:color="auto" w:fill="auto"/>
          </w:tcPr>
          <w:p w:rsidR="00692E6F" w:rsidRPr="00A82099" w:rsidRDefault="00692E6F" w:rsidP="00846421">
            <w:pPr>
              <w:rPr>
                <w:i/>
                <w:iCs/>
                <w:lang w:val="sr-Cyrl-CS"/>
              </w:rPr>
            </w:pPr>
          </w:p>
        </w:tc>
        <w:tc>
          <w:tcPr>
            <w:tcW w:w="1142" w:type="dxa"/>
            <w:shd w:val="clear" w:color="auto" w:fill="auto"/>
          </w:tcPr>
          <w:p w:rsidR="00692E6F" w:rsidRPr="00A82099" w:rsidRDefault="00692E6F" w:rsidP="00846421">
            <w:pPr>
              <w:rPr>
                <w:i/>
                <w:iCs/>
                <w:lang w:val="sr-Cyrl-CS"/>
              </w:rPr>
            </w:pPr>
          </w:p>
        </w:tc>
      </w:tr>
    </w:tbl>
    <w:p w:rsidR="005837F9" w:rsidRDefault="005837F9">
      <w:bookmarkStart w:id="0" w:name="_GoBack"/>
      <w:bookmarkEnd w:id="0"/>
    </w:p>
    <w:sectPr w:rsidR="0058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F02"/>
    <w:multiLevelType w:val="hybridMultilevel"/>
    <w:tmpl w:val="ED2E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6F"/>
    <w:rsid w:val="005837F9"/>
    <w:rsid w:val="006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bccolor">
    <w:name w:val="bbc_color"/>
    <w:basedOn w:val="DefaultParagraphFont"/>
    <w:rsid w:val="00692E6F"/>
  </w:style>
  <w:style w:type="character" w:customStyle="1" w:styleId="hps">
    <w:name w:val="hps"/>
    <w:basedOn w:val="DefaultParagraphFont"/>
    <w:rsid w:val="0069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bccolor">
    <w:name w:val="bbc_color"/>
    <w:basedOn w:val="DefaultParagraphFont"/>
    <w:rsid w:val="00692E6F"/>
  </w:style>
  <w:style w:type="character" w:customStyle="1" w:styleId="hps">
    <w:name w:val="hps"/>
    <w:basedOn w:val="DefaultParagraphFont"/>
    <w:rsid w:val="0069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1</cp:revision>
  <dcterms:created xsi:type="dcterms:W3CDTF">2020-04-20T18:13:00Z</dcterms:created>
  <dcterms:modified xsi:type="dcterms:W3CDTF">2020-04-20T18:13:00Z</dcterms:modified>
</cp:coreProperties>
</file>