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E229C" w14:textId="77777777" w:rsidR="00EC0D62" w:rsidRDefault="00B91F6C">
      <w:r>
        <w:t xml:space="preserve">MEĐUNARODNO KRIVIČNO PRAVO </w:t>
      </w:r>
      <w:bookmarkStart w:id="0" w:name="_GoBack"/>
      <w:bookmarkEnd w:id="0"/>
    </w:p>
    <w:p w14:paraId="23E285D4" w14:textId="77777777" w:rsidR="00B91F6C" w:rsidRDefault="00B91F6C"/>
    <w:p w14:paraId="4434D09C" w14:textId="77777777" w:rsidR="00B91F6C" w:rsidRDefault="00B91F6C">
      <w:r>
        <w:t>TEMATSKE OBLASTI:</w:t>
      </w:r>
    </w:p>
    <w:p w14:paraId="3933CC29" w14:textId="77777777" w:rsidR="002945A1" w:rsidRDefault="002945A1"/>
    <w:p w14:paraId="132C126B" w14:textId="77777777" w:rsidR="002945A1" w:rsidRPr="002945A1" w:rsidRDefault="002945A1">
      <w:pPr>
        <w:rPr>
          <w:u w:val="single"/>
        </w:rPr>
      </w:pPr>
      <w:r w:rsidRPr="002945A1">
        <w:rPr>
          <w:u w:val="single"/>
        </w:rPr>
        <w:t xml:space="preserve">OPŠTI DEO </w:t>
      </w:r>
    </w:p>
    <w:p w14:paraId="1CCB5E54" w14:textId="77777777" w:rsidR="002945A1" w:rsidRDefault="002945A1"/>
    <w:p w14:paraId="40EE6C9F" w14:textId="77777777" w:rsidR="00B91F6C" w:rsidRDefault="00B91F6C" w:rsidP="00B91F6C">
      <w:pPr>
        <w:pStyle w:val="ListParagraph"/>
        <w:numPr>
          <w:ilvl w:val="0"/>
          <w:numId w:val="1"/>
        </w:numPr>
      </w:pPr>
      <w:r>
        <w:t xml:space="preserve">POJAM I RAZVOJ MEĐUNARODNOG KRIVIČNOG PRAVA </w:t>
      </w:r>
    </w:p>
    <w:p w14:paraId="15C9DAC5" w14:textId="77777777" w:rsidR="00B91F6C" w:rsidRDefault="00B91F6C" w:rsidP="00B91F6C">
      <w:pPr>
        <w:pStyle w:val="ListParagraph"/>
        <w:numPr>
          <w:ilvl w:val="0"/>
          <w:numId w:val="1"/>
        </w:numPr>
      </w:pPr>
      <w:r>
        <w:t>OSNOVNA NAČELA MEĐUNARODNOG KRIVIČNOG PRAVA</w:t>
      </w:r>
    </w:p>
    <w:p w14:paraId="7BDA6438" w14:textId="77777777" w:rsidR="00B91F6C" w:rsidRDefault="00B91F6C" w:rsidP="00B91F6C">
      <w:pPr>
        <w:pStyle w:val="ListParagraph"/>
        <w:numPr>
          <w:ilvl w:val="0"/>
          <w:numId w:val="1"/>
        </w:numPr>
      </w:pPr>
      <w:r>
        <w:t>IZVORI MEĐUNARODNOG KRIVIČNOG PRAVA</w:t>
      </w:r>
    </w:p>
    <w:p w14:paraId="0443C271" w14:textId="77777777" w:rsidR="00B91F6C" w:rsidRDefault="00B91F6C" w:rsidP="00B91F6C">
      <w:pPr>
        <w:pStyle w:val="ListParagraph"/>
        <w:numPr>
          <w:ilvl w:val="0"/>
          <w:numId w:val="1"/>
        </w:numPr>
      </w:pPr>
      <w:r>
        <w:t>VREMENSKO I PROSTORNO VAŽENJE MEĐUNARODNOG KRIVIČNOG PRAVA</w:t>
      </w:r>
    </w:p>
    <w:p w14:paraId="36871389" w14:textId="77777777" w:rsidR="00B91F6C" w:rsidRDefault="00B91F6C" w:rsidP="00B91F6C">
      <w:pPr>
        <w:pStyle w:val="ListParagraph"/>
        <w:numPr>
          <w:ilvl w:val="0"/>
          <w:numId w:val="1"/>
        </w:numPr>
      </w:pPr>
      <w:r>
        <w:t>MEĐUNARODNO KRIVIČNO DELO</w:t>
      </w:r>
    </w:p>
    <w:p w14:paraId="7705483B" w14:textId="77777777" w:rsidR="002945A1" w:rsidRDefault="002945A1" w:rsidP="00B91F6C">
      <w:pPr>
        <w:pStyle w:val="ListParagraph"/>
        <w:numPr>
          <w:ilvl w:val="0"/>
          <w:numId w:val="1"/>
        </w:numPr>
      </w:pPr>
      <w:r>
        <w:t>OSNOVI ISKLJUČENJA MEĐUNARODNOG KRIVIČNOG DELA</w:t>
      </w:r>
    </w:p>
    <w:p w14:paraId="20B0FAFE" w14:textId="77777777" w:rsidR="002945A1" w:rsidRDefault="002945A1" w:rsidP="00B91F6C">
      <w:pPr>
        <w:pStyle w:val="ListParagraph"/>
        <w:numPr>
          <w:ilvl w:val="0"/>
          <w:numId w:val="1"/>
        </w:numPr>
      </w:pPr>
      <w:r>
        <w:t>KOMANDNA ODGOVORNOST</w:t>
      </w:r>
    </w:p>
    <w:p w14:paraId="4099A9FB" w14:textId="77777777" w:rsidR="002945A1" w:rsidRDefault="002945A1" w:rsidP="00B91F6C">
      <w:pPr>
        <w:pStyle w:val="ListParagraph"/>
        <w:numPr>
          <w:ilvl w:val="0"/>
          <w:numId w:val="1"/>
        </w:numPr>
      </w:pPr>
      <w:r>
        <w:t>KRIVIČNE SANKCIJE ZA MEĐUNARODNA KRIVIČNA DELA</w:t>
      </w:r>
    </w:p>
    <w:p w14:paraId="621AD581" w14:textId="77777777" w:rsidR="002945A1" w:rsidRDefault="002945A1" w:rsidP="002945A1">
      <w:pPr>
        <w:ind w:left="360"/>
      </w:pPr>
    </w:p>
    <w:p w14:paraId="3A7D8F1B" w14:textId="77777777" w:rsidR="002945A1" w:rsidRDefault="002945A1" w:rsidP="002945A1">
      <w:pPr>
        <w:ind w:left="360"/>
      </w:pPr>
      <w:r w:rsidRPr="002945A1">
        <w:rPr>
          <w:u w:val="single"/>
        </w:rPr>
        <w:t>POSEBNI DEO</w:t>
      </w:r>
      <w:r>
        <w:rPr>
          <w:u w:val="single"/>
        </w:rPr>
        <w:t xml:space="preserve"> - </w:t>
      </w:r>
      <w:r>
        <w:t xml:space="preserve">MEĐUNARODNA KRIVIČNA DELA </w:t>
      </w:r>
    </w:p>
    <w:p w14:paraId="7DE7BF18" w14:textId="77777777" w:rsidR="002945A1" w:rsidRDefault="002945A1" w:rsidP="002945A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GENOCID</w:t>
      </w:r>
    </w:p>
    <w:p w14:paraId="3E9AF614" w14:textId="77777777" w:rsidR="002945A1" w:rsidRDefault="002945A1" w:rsidP="002945A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RATNI ZLOČINI</w:t>
      </w:r>
    </w:p>
    <w:p w14:paraId="59DF2891" w14:textId="77777777" w:rsidR="002945A1" w:rsidRDefault="002945A1" w:rsidP="002945A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ZLOČIN PROTIV ČOVEČNOSTI</w:t>
      </w:r>
    </w:p>
    <w:p w14:paraId="61243191" w14:textId="77777777" w:rsidR="002945A1" w:rsidRDefault="002945A1" w:rsidP="002945A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ZLOČIN PROTIV MIRA</w:t>
      </w:r>
    </w:p>
    <w:p w14:paraId="448E8149" w14:textId="77777777" w:rsidR="002945A1" w:rsidRDefault="002945A1" w:rsidP="002945A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TERORIZAM</w:t>
      </w:r>
    </w:p>
    <w:p w14:paraId="2A029FCB" w14:textId="77777777" w:rsidR="002945A1" w:rsidRDefault="002945A1" w:rsidP="002945A1">
      <w:pPr>
        <w:ind w:left="360"/>
        <w:rPr>
          <w:u w:val="single"/>
        </w:rPr>
      </w:pPr>
    </w:p>
    <w:p w14:paraId="41B8F328" w14:textId="77777777" w:rsidR="002945A1" w:rsidRDefault="002945A1" w:rsidP="002945A1">
      <w:pPr>
        <w:ind w:left="360"/>
        <w:rPr>
          <w:u w:val="single"/>
        </w:rPr>
      </w:pPr>
      <w:r>
        <w:rPr>
          <w:u w:val="single"/>
        </w:rPr>
        <w:t>MEĐUNARODNO KRIVIČNO PRAVOSUĐE</w:t>
      </w:r>
    </w:p>
    <w:p w14:paraId="6F551926" w14:textId="77777777" w:rsidR="002945A1" w:rsidRDefault="002945A1" w:rsidP="002945A1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AD HOC TRIBUNALI</w:t>
      </w:r>
    </w:p>
    <w:p w14:paraId="2EB2BBEB" w14:textId="77777777" w:rsidR="002945A1" w:rsidRDefault="002945A1" w:rsidP="002945A1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STALNI MEĐUNARODNI KRIVIČNI SUD</w:t>
      </w:r>
    </w:p>
    <w:p w14:paraId="19DFFC9E" w14:textId="77777777" w:rsidR="002945A1" w:rsidRDefault="002945A1" w:rsidP="002945A1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MEŠOVITI KRIVIČNI TRIBUNALI</w:t>
      </w:r>
    </w:p>
    <w:p w14:paraId="40EAEF7F" w14:textId="77777777" w:rsidR="002945A1" w:rsidRPr="002945A1" w:rsidRDefault="002945A1" w:rsidP="002945A1">
      <w:pPr>
        <w:rPr>
          <w:u w:val="single"/>
        </w:rPr>
      </w:pPr>
    </w:p>
    <w:p w14:paraId="0FF2BA86" w14:textId="77777777" w:rsidR="002945A1" w:rsidRDefault="002945A1" w:rsidP="002945A1">
      <w:pPr>
        <w:pStyle w:val="ListParagraph"/>
      </w:pPr>
    </w:p>
    <w:p w14:paraId="6DEA62EB" w14:textId="77777777" w:rsidR="002945A1" w:rsidRDefault="002945A1" w:rsidP="002945A1">
      <w:pPr>
        <w:pStyle w:val="ListParagraph"/>
      </w:pPr>
    </w:p>
    <w:sectPr w:rsidR="002945A1" w:rsidSect="00526484">
      <w:pgSz w:w="11894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0721B"/>
    <w:multiLevelType w:val="hybridMultilevel"/>
    <w:tmpl w:val="7730C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DEE"/>
    <w:multiLevelType w:val="hybridMultilevel"/>
    <w:tmpl w:val="386A8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24396"/>
    <w:multiLevelType w:val="hybridMultilevel"/>
    <w:tmpl w:val="E7100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C"/>
    <w:rsid w:val="002945A1"/>
    <w:rsid w:val="00526484"/>
    <w:rsid w:val="008F1255"/>
    <w:rsid w:val="00B91F6C"/>
    <w:rsid w:val="00EC0D62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EB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1255"/>
    <w:pPr>
      <w:keepNext/>
      <w:keepLines/>
      <w:spacing w:before="240" w:line="360" w:lineRule="auto"/>
      <w:ind w:firstLine="72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3"/>
    <w:autoRedefine/>
    <w:qFormat/>
    <w:rsid w:val="008F1255"/>
    <w:pPr>
      <w:keepLines w:val="0"/>
      <w:tabs>
        <w:tab w:val="num" w:pos="1440"/>
      </w:tabs>
      <w:suppressAutoHyphens/>
      <w:spacing w:before="240" w:after="60" w:line="360" w:lineRule="auto"/>
      <w:ind w:left="1440" w:hanging="360"/>
      <w:jc w:val="center"/>
    </w:pPr>
    <w:rPr>
      <w:rFonts w:ascii="Times New Roman" w:eastAsia="Times New Roman" w:hAnsi="Times New Roman" w:cs="Times New Roman"/>
      <w:bCs/>
      <w:color w:val="auto"/>
      <w:lang w:val="ru-RU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25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F125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B9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zivankamiladinovic@gmail.com</dc:creator>
  <cp:keywords/>
  <dc:description/>
  <cp:lastModifiedBy>zivankamiladinovic@gmail.com</cp:lastModifiedBy>
  <cp:revision>1</cp:revision>
  <dcterms:created xsi:type="dcterms:W3CDTF">2020-03-21T17:01:00Z</dcterms:created>
  <dcterms:modified xsi:type="dcterms:W3CDTF">2020-03-21T17:14:00Z</dcterms:modified>
</cp:coreProperties>
</file>